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CDC" w:rsidRPr="00FC2CDC" w:rsidRDefault="00FC2CDC" w:rsidP="00FC2CDC">
      <w:pPr>
        <w:rPr>
          <w:rFonts w:ascii="Times New Roman" w:hAnsi="Times New Roman" w:cs="Times New Roman"/>
          <w:b/>
          <w:sz w:val="28"/>
          <w:szCs w:val="28"/>
        </w:rPr>
      </w:pPr>
      <w:r w:rsidRPr="00FC2CDC">
        <w:rPr>
          <w:rFonts w:ascii="Times New Roman" w:hAnsi="Times New Roman" w:cs="Times New Roman"/>
          <w:b/>
          <w:sz w:val="28"/>
          <w:szCs w:val="28"/>
        </w:rPr>
        <w:t>Памятка для родителей по вопросам социально-психологического тестирования обучающихся</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Уважаемые родители! В современном мире важно уделять большое внимание профилактике употребления </w:t>
      </w:r>
      <w:proofErr w:type="spellStart"/>
      <w:r w:rsidRPr="00FC2CDC">
        <w:rPr>
          <w:rFonts w:ascii="Times New Roman" w:hAnsi="Times New Roman" w:cs="Times New Roman"/>
          <w:sz w:val="28"/>
          <w:szCs w:val="28"/>
        </w:rPr>
        <w:t>психоактивных</w:t>
      </w:r>
      <w:proofErr w:type="spellEnd"/>
      <w:r w:rsidRPr="00FC2CDC">
        <w:rPr>
          <w:rFonts w:ascii="Times New Roman" w:hAnsi="Times New Roman" w:cs="Times New Roman"/>
          <w:sz w:val="28"/>
          <w:szCs w:val="28"/>
        </w:rPr>
        <w:t xml:space="preserve"> веществ</w:t>
      </w:r>
      <w:r w:rsidRPr="00FC2CDC">
        <w:rPr>
          <w:rFonts w:ascii="Times New Roman" w:hAnsi="Times New Roman" w:cs="Times New Roman"/>
          <w:sz w:val="28"/>
          <w:szCs w:val="28"/>
        </w:rPr>
        <w:t>.</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В соответствии со статьей 53.4 Закона раннее выявление незаконного потребления наркотических средств и психотропных веществ включает в себя два этапа:</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1 этап - социально-психологическое тестирование обучающихся в образовательной организации;</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2 этап – профилактические медицинские осмотры обучающихся (далее - ПМО).</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Социально-психологическое тестирование (далее – СПТ) носит профилактический характер и призвано удержать молодежь от первых "экспериментов" с наркотиками. СПТ не выявляет подростков, употребляющих наркотики.</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Ваш ребенок, так и в области в целом.</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ВАЖНО ЗНАТЬ</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В соответствии с действующими нормативно-правовыми актами СПТ проводится конфиденциально и не предполагает представления персональной информации о его результатах в какие-либо органы и ведомства. При этом соблюдается ряд условий:</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-кодирование персональных данных в образовательной организации при организации и проведении СПТ (диагностических процедур);</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-каждый обучающийся, принимающий участие в тестировании, имеет индивидуальный код участника, который делает невозможным персонификацию данных;</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-список индивидуальных кодов и соответствующих им фамилий составляется в одном экземпляре и хранится в учебном заведении у ответственного за тестирование в соответствии с законом «О персональных данных»;</w:t>
      </w:r>
      <w:bookmarkStart w:id="0" w:name="_GoBack"/>
      <w:bookmarkEnd w:id="0"/>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lastRenderedPageBreak/>
        <w:t>-контроль со стороны администрации ОО по работе с конфиденциальной информацией.</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-безусловно, мы тестируем детей, но дети оценивают социально- психологические условия;</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-результаты СПТ используются для индивидуальной работы с ребенком, помогают развивать ребенка;</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-в рамках СПТ введен режим конфиденциальности.</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Часто задаваемые вопросы о СПТ</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С какой целью проводится СПТ обучающихся?</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-СПТ позволяет оценить процесс становления личности обучающегося. Нормальное взросление и развитие – это достижение поставленных целей, получение образования и выход в самостоятельную жизнь. Однако этот процесс может нарушаться. СПТ позволяет вовремя заметить возникающие проблемы в развитии и предложить своевременную помощь обучающемуся и его семье.</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-СПТ носит профилактический характер и призвано удержать подростков и молодежь от «экспериментов» с наркотиками, от «первой пробы» и дальнейшего приобщения к их потреблению.</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-СПТ является необходимой мерой социального контроля и предупреждения распространения наркомании в подростковой и молодежной среде.</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Могут ли быть негативные последствия по результатам СПТ?</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В соответствии с законодательством СПТ является конфиденциальным. Родителям и подросткам дается гарантия, что информация, предоставляемая в рамках профилактических мероприятий (тесты, программы, консультации и т.д.) будет дана в строгом соответствии с требованиями Федеральных законов «Об основных гарантиях прав </w:t>
      </w:r>
      <w:proofErr w:type="spellStart"/>
      <w:r w:rsidRPr="00FC2CDC">
        <w:rPr>
          <w:rFonts w:ascii="Times New Roman" w:hAnsi="Times New Roman" w:cs="Times New Roman"/>
          <w:sz w:val="28"/>
          <w:szCs w:val="28"/>
        </w:rPr>
        <w:t>ребѐнка</w:t>
      </w:r>
      <w:proofErr w:type="spellEnd"/>
      <w:r w:rsidRPr="00FC2CDC">
        <w:rPr>
          <w:rFonts w:ascii="Times New Roman" w:hAnsi="Times New Roman" w:cs="Times New Roman"/>
          <w:sz w:val="28"/>
          <w:szCs w:val="28"/>
        </w:rPr>
        <w:t xml:space="preserve"> в Российской Федерации» от 24 июля 1998 г. № 124-ФЗ и «О защите детей от информации, причиняющей вред их здоровью и развитию» от 29 декабря 2010 г. № 436-ФЗ. Такую гарантию дает руководитель образовательной организации и несет за нее ответственность по закону.</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Личные данные ребенка кодируются. Конфиденциальность при проведении СПТ и хранении информированных согласий обеспечивает руководитель образовательной организации.</w:t>
      </w:r>
    </w:p>
    <w:p w:rsidR="00FC2CDC" w:rsidRPr="00FC2CDC" w:rsidRDefault="00FC2CDC" w:rsidP="00FC2CDC">
      <w:pPr>
        <w:rPr>
          <w:rFonts w:ascii="Times New Roman" w:hAnsi="Times New Roman" w:cs="Times New Roman"/>
          <w:sz w:val="28"/>
          <w:szCs w:val="28"/>
        </w:rPr>
      </w:pPr>
    </w:p>
    <w:p w:rsidR="00A53C13"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Можно ли передать результаты СПТ третьим лица?</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Да, но только в том случае, если родитель или сам обучающийся, достигший возраста 15 лет, дал на то особое разрешение. Каждый родитель имеет право на получение информации о результатах СПТ своего ребенка, не достигшего 15 лет.</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Дети с 15 лет могут обратиться за результатами теста самостоятельно. Результаты СПТ (конфиденциально) обучающийся 15-ти лет и старше или родитель подростка до 15 лет может обсудить со школьным психологом.</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Для чего это нужно, что дают результаты теста?</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Чтобы понять, какие социально-психологические факторы не позволяют подростку преодолевать препятствия, возникающие на пути его личностного становления и развития, разработать индивидуальный профилактический маршрут, развить в дальнейшем механизмы психологической защиты. Результаты СПТ не являются основанием для применения каких-либо мер дисциплинарного наказания!</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СПТ помогает выявить детей, употребляющих наркотические и/или </w:t>
      </w:r>
      <w:proofErr w:type="spellStart"/>
      <w:r w:rsidRPr="00FC2CDC">
        <w:rPr>
          <w:rFonts w:ascii="Times New Roman" w:hAnsi="Times New Roman" w:cs="Times New Roman"/>
          <w:sz w:val="28"/>
          <w:szCs w:val="28"/>
        </w:rPr>
        <w:t>психоактивные</w:t>
      </w:r>
      <w:proofErr w:type="spellEnd"/>
      <w:r w:rsidRPr="00FC2CDC">
        <w:rPr>
          <w:rFonts w:ascii="Times New Roman" w:hAnsi="Times New Roman" w:cs="Times New Roman"/>
          <w:sz w:val="28"/>
          <w:szCs w:val="28"/>
        </w:rPr>
        <w:t xml:space="preserve"> вещества?</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СПТ не выявляет конкретных подростков, употребляющих наркотические и </w:t>
      </w:r>
      <w:proofErr w:type="spellStart"/>
      <w:r w:rsidRPr="00FC2CDC">
        <w:rPr>
          <w:rFonts w:ascii="Times New Roman" w:hAnsi="Times New Roman" w:cs="Times New Roman"/>
          <w:sz w:val="28"/>
          <w:szCs w:val="28"/>
        </w:rPr>
        <w:t>психоактивные</w:t>
      </w:r>
      <w:proofErr w:type="spellEnd"/>
      <w:r w:rsidRPr="00FC2CDC">
        <w:rPr>
          <w:rFonts w:ascii="Times New Roman" w:hAnsi="Times New Roman" w:cs="Times New Roman"/>
          <w:sz w:val="28"/>
          <w:szCs w:val="28"/>
        </w:rPr>
        <w:t xml:space="preserve"> вещества. Оно не является основанием для постановки какого-либо диагноза Вашему ребенку! СПТ – это психодиагностическое обследование, позволяющее выявлять исключительно психологические факторы риска возможного вовлечения в зависимое поведение, связанные с дефицитом ресурсов психологической устойчивости личности.</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Кто может дать заключение о том, что Ваш ребенок употребляет наркотики?</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Такое заключение может дать только врач-нарколог после проведения профилактического медицинского осмотра, включающего забор и анализ биологического материала (кровь, моча и т.д.) с использованием химико- токсикологического исследования.</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На основании чего делаются выводы в методике СПТ?</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lastRenderedPageBreak/>
        <w:t xml:space="preserve">Методика основана на представлении о непрерывности и единовременности совместного воздействия на ребенка «факторов риска» и «факторов защиты». Если «факторы риска» начинают преобладать над «факторами защиты», обучающемуся необходимо оказать психолого-педагогическую помощь и социальную поддержку, предотвратив таким образом его вовлечение в негативные проявления, в том числе </w:t>
      </w:r>
      <w:proofErr w:type="spellStart"/>
      <w:r w:rsidRPr="00FC2CDC">
        <w:rPr>
          <w:rFonts w:ascii="Times New Roman" w:hAnsi="Times New Roman" w:cs="Times New Roman"/>
          <w:sz w:val="28"/>
          <w:szCs w:val="28"/>
        </w:rPr>
        <w:t>наркопотребление</w:t>
      </w:r>
      <w:proofErr w:type="spellEnd"/>
      <w:r w:rsidRPr="00FC2CDC">
        <w:rPr>
          <w:rFonts w:ascii="Times New Roman" w:hAnsi="Times New Roman" w:cs="Times New Roman"/>
          <w:sz w:val="28"/>
          <w:szCs w:val="28"/>
        </w:rPr>
        <w:t>.</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Что такое «факторы риска»?</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«Факторы риска» – социально-психологические условия, повышающие угрозу вовлечения в зависимое поведение:</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-подверженность негативному влиянию группы;</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-подверженность влиянию асоциальных установок социума; • склонность к рискованным поступкам;</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-склонность к совершению необдуманных поступков;</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-трудность переживания жизненных неудач.</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Что такое «факторы защиты»?</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«Факторы защиты» - обстоятельства, повышающие социально- психологическую устойчивость к воздействию «факторов риска». Методика оценивает такие параметры как:</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-благополучие взаимоотношений с социальным окружением;</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-активность жизненной позиции, социальная активность;</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-умение говорить НЕТ сомнительным предложениям;</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-психологическая устойчивость и уверенность в своих силах в трудных жизненных ситуациях.</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Можно ли обмануть методику СПТ?</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В методике используется четырехступенчатый алгоритм селекции недостоверных ответов, что позволяет исключить результаты обучающихся, отвечающих на вопросы не откровенно или формально. В случае, если ответы обучающегося признаны недостоверными, результатом будет описание возможных причин недостоверности ответов Вашего ребенка. </w:t>
      </w:r>
      <w:r w:rsidRPr="00FC2CDC">
        <w:rPr>
          <w:rFonts w:ascii="Times New Roman" w:hAnsi="Times New Roman" w:cs="Times New Roman"/>
          <w:sz w:val="28"/>
          <w:szCs w:val="28"/>
        </w:rPr>
        <w:lastRenderedPageBreak/>
        <w:t>Недостоверные ответы не участвуют в дальнейшей обработке, т.к. получаемые результаты будут искажены.</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Могут ли родители присутствовать во время проведения СПТ?</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В соответствии с п. 6. приказа </w:t>
      </w:r>
      <w:proofErr w:type="spellStart"/>
      <w:r w:rsidRPr="00FC2CDC">
        <w:rPr>
          <w:rFonts w:ascii="Times New Roman" w:hAnsi="Times New Roman" w:cs="Times New Roman"/>
          <w:sz w:val="28"/>
          <w:szCs w:val="28"/>
        </w:rPr>
        <w:t>Минобрнауки</w:t>
      </w:r>
      <w:proofErr w:type="spellEnd"/>
      <w:r w:rsidRPr="00FC2CDC">
        <w:rPr>
          <w:rFonts w:ascii="Times New Roman" w:hAnsi="Times New Roman" w:cs="Times New Roman"/>
          <w:sz w:val="28"/>
          <w:szCs w:val="28"/>
        </w:rPr>
        <w:t xml:space="preserve"> России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при проведении тестирования допускается присутствие в качестве наблюдателей родителей (законных представителей) обучающихся, участвующих в тестировании.</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Какие результаты будут получены Вами и вашим ребенком после проведения тестирования?</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Основной принцип при сообщении результатов: «не навреди!».</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После теста ребенок получает обратную связь в виде краткого описания психологической устойчивости в трудных жизненных ситуациях.</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Заключений о </w:t>
      </w:r>
      <w:proofErr w:type="spellStart"/>
      <w:r w:rsidRPr="00FC2CDC">
        <w:rPr>
          <w:rFonts w:ascii="Times New Roman" w:hAnsi="Times New Roman" w:cs="Times New Roman"/>
          <w:sz w:val="28"/>
          <w:szCs w:val="28"/>
        </w:rPr>
        <w:t>наркопотреблении</w:t>
      </w:r>
      <w:proofErr w:type="spellEnd"/>
      <w:r w:rsidRPr="00FC2CDC">
        <w:rPr>
          <w:rFonts w:ascii="Times New Roman" w:hAnsi="Times New Roman" w:cs="Times New Roman"/>
          <w:sz w:val="28"/>
          <w:szCs w:val="28"/>
        </w:rPr>
        <w:t xml:space="preserve"> или наркозависимости не делается. При желании можно обратиться к педагогу-психологу за более подробными результатами и разъяснениями.</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Какие результаты тестирования станут известны в образовательной организации?</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1. Так как все результаты </w:t>
      </w:r>
      <w:proofErr w:type="spellStart"/>
      <w:r w:rsidRPr="00FC2CDC">
        <w:rPr>
          <w:rFonts w:ascii="Times New Roman" w:hAnsi="Times New Roman" w:cs="Times New Roman"/>
          <w:sz w:val="28"/>
          <w:szCs w:val="28"/>
        </w:rPr>
        <w:t>деперсонифицированы</w:t>
      </w:r>
      <w:proofErr w:type="spellEnd"/>
      <w:r w:rsidRPr="00FC2CDC">
        <w:rPr>
          <w:rFonts w:ascii="Times New Roman" w:hAnsi="Times New Roman" w:cs="Times New Roman"/>
          <w:sz w:val="28"/>
          <w:szCs w:val="28"/>
        </w:rPr>
        <w:t>,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2. С конфиденциальной информацией о Вашем ребенке имеет право работать только педагог-психолог образовательной организации, который имеет соответствующее образование.</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3. Обнародоваться, обсуждаться и иметь вид статистического отчета по классу или школе в целом будут только усредненные (статистические) результаты.</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lastRenderedPageBreak/>
        <w:t>Могут ли результаты социально-психологического тестирования отрицательно повлиять на репутацию ребенка или осложнить его жизнь в дальнейшем?</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1. Методика СПТ не выявляет </w:t>
      </w:r>
      <w:proofErr w:type="spellStart"/>
      <w:r w:rsidRPr="00FC2CDC">
        <w:rPr>
          <w:rFonts w:ascii="Times New Roman" w:hAnsi="Times New Roman" w:cs="Times New Roman"/>
          <w:sz w:val="28"/>
          <w:szCs w:val="28"/>
        </w:rPr>
        <w:t>наркопотребление</w:t>
      </w:r>
      <w:proofErr w:type="spellEnd"/>
      <w:r w:rsidRPr="00FC2CDC">
        <w:rPr>
          <w:rFonts w:ascii="Times New Roman" w:hAnsi="Times New Roman" w:cs="Times New Roman"/>
          <w:sz w:val="28"/>
          <w:szCs w:val="28"/>
        </w:rPr>
        <w:t xml:space="preserve"> или наркозависимость. В ней нет ни одного вопроса об употреблении наркотических средств и психотропных веществ.</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2. Методика является опросом мнений и не оценивает самих детей! Таким образом, оцениваются не дети, а социально-психологические условия, в которых они находятся.</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3. На результаты тестирования распространяется режим конфиденциальности. Персональные результаты могут быть доступны только трем лицам: родителю, ребенку и педагогу-психологу.</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4. Методика СПТ проводится ежегодно, начиная с 7 класса, с целью мониторинга </w:t>
      </w:r>
      <w:proofErr w:type="spellStart"/>
      <w:r w:rsidRPr="00FC2CDC">
        <w:rPr>
          <w:rFonts w:ascii="Times New Roman" w:hAnsi="Times New Roman" w:cs="Times New Roman"/>
          <w:sz w:val="28"/>
          <w:szCs w:val="28"/>
        </w:rPr>
        <w:t>рискогенности</w:t>
      </w:r>
      <w:proofErr w:type="spellEnd"/>
      <w:r w:rsidRPr="00FC2CDC">
        <w:rPr>
          <w:rFonts w:ascii="Times New Roman" w:hAnsi="Times New Roman" w:cs="Times New Roman"/>
          <w:sz w:val="28"/>
          <w:szCs w:val="28"/>
        </w:rPr>
        <w:t xml:space="preserve"> социально-психологических условий, в которых находится ребёнок, которая может привести его к вовлечению в </w:t>
      </w:r>
      <w:proofErr w:type="spellStart"/>
      <w:r w:rsidRPr="00FC2CDC">
        <w:rPr>
          <w:rFonts w:ascii="Times New Roman" w:hAnsi="Times New Roman" w:cs="Times New Roman"/>
          <w:sz w:val="28"/>
          <w:szCs w:val="28"/>
        </w:rPr>
        <w:t>наркопотребление</w:t>
      </w:r>
      <w:proofErr w:type="spellEnd"/>
      <w:r w:rsidRPr="00FC2CDC">
        <w:rPr>
          <w:rFonts w:ascii="Times New Roman" w:hAnsi="Times New Roman" w:cs="Times New Roman"/>
          <w:sz w:val="28"/>
          <w:szCs w:val="28"/>
        </w:rPr>
        <w:t xml:space="preserve">. Таким образом, цель методики – выявить </w:t>
      </w:r>
      <w:proofErr w:type="spellStart"/>
      <w:r w:rsidRPr="00FC2CDC">
        <w:rPr>
          <w:rFonts w:ascii="Times New Roman" w:hAnsi="Times New Roman" w:cs="Times New Roman"/>
          <w:sz w:val="28"/>
          <w:szCs w:val="28"/>
        </w:rPr>
        <w:t>рискогенность</w:t>
      </w:r>
      <w:proofErr w:type="spellEnd"/>
      <w:r w:rsidRPr="00FC2CDC">
        <w:rPr>
          <w:rFonts w:ascii="Times New Roman" w:hAnsi="Times New Roman" w:cs="Times New Roman"/>
          <w:sz w:val="28"/>
          <w:szCs w:val="28"/>
        </w:rPr>
        <w:t xml:space="preserve"> обстановки вокруг ребенка.</w:t>
      </w:r>
    </w:p>
    <w:p w:rsidR="00FC2CDC" w:rsidRPr="00FC2CDC" w:rsidRDefault="00FC2CDC" w:rsidP="00FC2CDC">
      <w:pPr>
        <w:rPr>
          <w:rFonts w:ascii="Times New Roman" w:hAnsi="Times New Roman" w:cs="Times New Roman"/>
          <w:sz w:val="28"/>
          <w:szCs w:val="28"/>
        </w:rPr>
      </w:pP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Как будет проводиться профилактический медицинский осмотр обучающихся?</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Профилактический медицинский осмотр обучающихся образовательных организаций с целью раннего выявления незаконного потребления наркотических средств и психотропных веществ проводят в соответствии с действующим законодательством РФ (Приказ Министерства здравоохранения РФ от 6 октября 2014 г.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Профилактические медицинские осмотры проводятся в отношении обучающихся, достигших возраста 13 лет, при условии наличия добровольного информированного согласия в письменной форме от обучающегося, достигшего возраста 15 лет, либо одного из родителей или иного законного представителя обучающегося, не достигшего возраста 15 лет. Данный профилактический медицинский осмотр является обычным медицинским осмотром (Статья 46 Федерального закона от 21 ноября 2011 г. № 323-Ф «Об основах охраны здоровья граждан в Российской Федерации»), </w:t>
      </w:r>
      <w:r w:rsidRPr="00FC2CDC">
        <w:rPr>
          <w:rFonts w:ascii="Times New Roman" w:hAnsi="Times New Roman" w:cs="Times New Roman"/>
          <w:sz w:val="28"/>
          <w:szCs w:val="28"/>
        </w:rPr>
        <w:lastRenderedPageBreak/>
        <w:t>проводимый в целях немедицинского потребления наркотических средств и психотропных веществ, а также выработки рекомендаций по состоянию здоровья.</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Профилактические медицинские осмотры проводятся в четыре этапа.</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I этап включает ряд мероприятий. С обучающимся проводят профилактическую информационно-разъяснительную беседу по вопросам незаконного потребления наркотических средств и ПАВ. В рамках беседы психиатр-нарколог осуществляет сбор анамнестических сведений и сведений о принимаемых по назначению врача наркотических и психотропных лекарственных препаратах. При этом психиатр-нарколог проводит медицинский осмотр, включающий исследование кожных покровов, поверхностных лимфатических узлов, видимых слизистых оболочек, перкуссию и пальпацию участков тела (органов), внешний осмотр и ощупывание костей, суставов и поверхностно расположенных кровеносных сосудов, аускультацию органов дыхания, сердца и магистральных сосудов, измерение артериального давления, частоты дыхания и пульса, исследование вестибулярных функций.</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На II этапе проводят предварительные химико-токсикологические исследования (далее – ХТИ),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 с использованием методов иммуноферментного или иммунохимического анализа, исключающих визуальную оценку результатов. При получении отрицательных результатов предварительных ХТИ профилактический медицинский осмотр считается завершенным. Биологическим объектом для предварительных и подтверждающих ХТИ на наличие наркотических средств и психотропных веществ является моча.</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На III этапе проводят подтверждающие ХТИ, направленные на идентификацию в образцах биологических жидкостей человека наркотических средств, психотропных и иных токсических веществ (их метаболитов). В случае выявления в организме обучающегося в ходе предварительных ХТИ наркотических средств и/или психотропных веществ исследованный при предварительных ХТИ биологический объект (моча) направляется в химико- токсикологическую лабораторию </w:t>
      </w:r>
      <w:proofErr w:type="gramStart"/>
      <w:r w:rsidRPr="00FC2CDC">
        <w:rPr>
          <w:rFonts w:ascii="Times New Roman" w:hAnsi="Times New Roman" w:cs="Times New Roman"/>
          <w:sz w:val="28"/>
          <w:szCs w:val="28"/>
        </w:rPr>
        <w:t>для проведения</w:t>
      </w:r>
      <w:proofErr w:type="gramEnd"/>
      <w:r w:rsidRPr="00FC2CDC">
        <w:rPr>
          <w:rFonts w:ascii="Times New Roman" w:hAnsi="Times New Roman" w:cs="Times New Roman"/>
          <w:sz w:val="28"/>
          <w:szCs w:val="28"/>
        </w:rPr>
        <w:t xml:space="preserve"> подтверждающего ХТИ. Подтверждающие ХТИ проводятся в химико-токсикологической лаборатории медицинской организации методом </w:t>
      </w:r>
      <w:proofErr w:type="spellStart"/>
      <w:r w:rsidRPr="00FC2CDC">
        <w:rPr>
          <w:rFonts w:ascii="Times New Roman" w:hAnsi="Times New Roman" w:cs="Times New Roman"/>
          <w:sz w:val="28"/>
          <w:szCs w:val="28"/>
        </w:rPr>
        <w:t>хроматомасс</w:t>
      </w:r>
      <w:proofErr w:type="spellEnd"/>
      <w:r w:rsidRPr="00FC2CDC">
        <w:rPr>
          <w:rFonts w:ascii="Times New Roman" w:hAnsi="Times New Roman" w:cs="Times New Roman"/>
          <w:sz w:val="28"/>
          <w:szCs w:val="28"/>
        </w:rPr>
        <w:t>-спектрометрии.</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На IV этапе проводят разъяснение результатов проведенного профилактического медицинского осмотра обучающемуся, достигшему </w:t>
      </w:r>
      <w:r w:rsidRPr="00FC2CDC">
        <w:rPr>
          <w:rFonts w:ascii="Times New Roman" w:hAnsi="Times New Roman" w:cs="Times New Roman"/>
          <w:sz w:val="28"/>
          <w:szCs w:val="28"/>
        </w:rPr>
        <w:lastRenderedPageBreak/>
        <w:t>возраста 15 лет, либо одному из родителей или иному законному представителю обучающегося, не достигшего возраста 15 лет.</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После прохождения медицинского осмотра ребенок ставится на учет (даже с отрицательными результатами), что отмечается в медицинских документах, требуемых для поступления в ВУЗы и </w:t>
      </w:r>
      <w:proofErr w:type="spellStart"/>
      <w:r w:rsidRPr="00FC2CDC">
        <w:rPr>
          <w:rFonts w:ascii="Times New Roman" w:hAnsi="Times New Roman" w:cs="Times New Roman"/>
          <w:sz w:val="28"/>
          <w:szCs w:val="28"/>
        </w:rPr>
        <w:t>СУЗы</w:t>
      </w:r>
      <w:proofErr w:type="spellEnd"/>
      <w:r w:rsidRPr="00FC2CDC">
        <w:rPr>
          <w:rFonts w:ascii="Times New Roman" w:hAnsi="Times New Roman" w:cs="Times New Roman"/>
          <w:sz w:val="28"/>
          <w:szCs w:val="28"/>
        </w:rPr>
        <w:t>, по этой причине многие специальности (военные, медицинские, педагогические и т.д.) становятся недоступными, поэтому отказываемся от прохождения профилактического медицинского осмотра по результатам социально-психологического тестирования.</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Уважаемые родители! Мы предлагаем Вам включиться в работу по ранней профилактике вовлечения подростков в употребление наркотиков. Помните: проблему легче предотвратить, чем справиться с ней! Сделайте выбор в пользу своего ребенка!</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        </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  </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  </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    </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  </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  </w:t>
      </w:r>
    </w:p>
    <w:p w:rsidR="00FC2CDC" w:rsidRPr="00FC2CDC" w:rsidRDefault="00FC2CDC" w:rsidP="00FC2CDC">
      <w:pPr>
        <w:rPr>
          <w:rFonts w:ascii="Times New Roman" w:hAnsi="Times New Roman" w:cs="Times New Roman"/>
          <w:sz w:val="28"/>
          <w:szCs w:val="28"/>
        </w:rPr>
      </w:pPr>
      <w:r w:rsidRPr="00FC2CDC">
        <w:rPr>
          <w:rFonts w:ascii="Times New Roman" w:hAnsi="Times New Roman" w:cs="Times New Roman"/>
          <w:sz w:val="28"/>
          <w:szCs w:val="28"/>
        </w:rPr>
        <w:t xml:space="preserve"> </w:t>
      </w:r>
    </w:p>
    <w:sectPr w:rsidR="00FC2CDC" w:rsidRPr="00FC2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33"/>
    <w:rsid w:val="00162C33"/>
    <w:rsid w:val="00A53C13"/>
    <w:rsid w:val="00FC2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362C"/>
  <w15:chartTrackingRefBased/>
  <w15:docId w15:val="{CBE41083-45CC-4432-900C-7C4A3CD6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2C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2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2058</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cp:lastPrinted>2025-02-26T06:15:00Z</cp:lastPrinted>
  <dcterms:created xsi:type="dcterms:W3CDTF">2025-02-26T06:10:00Z</dcterms:created>
  <dcterms:modified xsi:type="dcterms:W3CDTF">2025-02-26T06:16:00Z</dcterms:modified>
</cp:coreProperties>
</file>